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657A8" w14:textId="77777777" w:rsidR="00514D79" w:rsidRDefault="00514D79" w:rsidP="00514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ПРИГЛАШЕНИЕ</w:t>
      </w:r>
    </w:p>
    <w:p w14:paraId="1F2D87CC" w14:textId="77777777" w:rsidR="00514D79" w:rsidRDefault="00514D79" w:rsidP="00514D7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Советник ________________________________________________________</w:t>
      </w:r>
    </w:p>
    <w:p w14:paraId="30BF66B1" w14:textId="77777777" w:rsidR="00514D79" w:rsidRDefault="00514D79" w:rsidP="00514D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основании распоряжения примара № 226 от 31.05.2023 г., решения президиума №3 от 30.05.2023 года созывается очередное заседание в очной форме </w:t>
      </w:r>
      <w:r>
        <w:rPr>
          <w:b/>
          <w:color w:val="FF0000"/>
          <w:sz w:val="28"/>
          <w:szCs w:val="28"/>
          <w:u w:val="single"/>
        </w:rPr>
        <w:t>13.06.2023 года</w:t>
      </w:r>
      <w:r>
        <w:rPr>
          <w:b/>
          <w:sz w:val="28"/>
          <w:szCs w:val="28"/>
        </w:rPr>
        <w:t xml:space="preserve"> в </w:t>
      </w:r>
      <w:r>
        <w:rPr>
          <w:b/>
          <w:color w:val="FF0000"/>
          <w:sz w:val="28"/>
          <w:szCs w:val="28"/>
          <w:u w:val="single"/>
        </w:rPr>
        <w:t xml:space="preserve">10 </w:t>
      </w:r>
      <w:r>
        <w:rPr>
          <w:b/>
          <w:color w:val="FF0000"/>
          <w:sz w:val="28"/>
          <w:szCs w:val="28"/>
          <w:u w:val="single"/>
          <w:vertAlign w:val="superscript"/>
        </w:rPr>
        <w:t>00</w:t>
      </w:r>
      <w:r>
        <w:rPr>
          <w:b/>
          <w:sz w:val="28"/>
          <w:szCs w:val="28"/>
        </w:rPr>
        <w:t xml:space="preserve"> в зале заседания со следующей повесткой дня:  </w:t>
      </w:r>
    </w:p>
    <w:p w14:paraId="39D35603" w14:textId="77777777" w:rsidR="00514D79" w:rsidRDefault="00514D79" w:rsidP="00514D79">
      <w:pPr>
        <w:rPr>
          <w:b/>
          <w:sz w:val="28"/>
          <w:szCs w:val="28"/>
        </w:rPr>
      </w:pPr>
    </w:p>
    <w:p w14:paraId="7B979664" w14:textId="77777777" w:rsidR="00514D79" w:rsidRDefault="00514D79" w:rsidP="00514D79">
      <w:pPr>
        <w:pStyle w:val="a3"/>
        <w:jc w:val="center"/>
        <w:rPr>
          <w:b/>
        </w:rPr>
      </w:pPr>
      <w:r>
        <w:rPr>
          <w:b/>
        </w:rPr>
        <w:t>ПОВЕСТКА ДНЯ:</w:t>
      </w:r>
    </w:p>
    <w:p w14:paraId="01716A5A" w14:textId="77777777" w:rsidR="00514D79" w:rsidRDefault="00514D79" w:rsidP="00514D79">
      <w:pPr>
        <w:pStyle w:val="a3"/>
        <w:jc w:val="center"/>
        <w:rPr>
          <w:b/>
        </w:rPr>
      </w:pPr>
    </w:p>
    <w:p w14:paraId="7709A116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информации примара села Конгаз Есира М.И. о выполнении ранее принятых решений.</w:t>
      </w:r>
    </w:p>
    <w:p w14:paraId="4775B125" w14:textId="77777777" w:rsidR="00514D79" w:rsidRDefault="00514D79" w:rsidP="00514D79">
      <w:pPr>
        <w:pStyle w:val="a6"/>
        <w:spacing w:line="240" w:lineRule="auto"/>
        <w:ind w:left="-284" w:hanging="425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Есир М.И. – примар с. Конгаз</w:t>
      </w:r>
    </w:p>
    <w:p w14:paraId="0919A9E4" w14:textId="77777777" w:rsidR="00514D79" w:rsidRDefault="00514D79" w:rsidP="00514D79">
      <w:pPr>
        <w:pStyle w:val="a6"/>
        <w:spacing w:line="240" w:lineRule="auto"/>
        <w:ind w:left="-284" w:hanging="425"/>
        <w:jc w:val="right"/>
        <w:rPr>
          <w:rFonts w:ascii="Times New Roman" w:hAnsi="Times New Roman"/>
          <w:sz w:val="24"/>
          <w:szCs w:val="24"/>
        </w:rPr>
      </w:pPr>
    </w:p>
    <w:p w14:paraId="38975450" w14:textId="77777777" w:rsidR="00514D79" w:rsidRDefault="00514D79" w:rsidP="00514D79">
      <w:pPr>
        <w:pStyle w:val="a6"/>
        <w:numPr>
          <w:ilvl w:val="1"/>
          <w:numId w:val="7"/>
        </w:num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bookmarkStart w:id="0" w:name="_Hlk136428860"/>
      <w:r>
        <w:rPr>
          <w:rFonts w:ascii="Times New Roman" w:hAnsi="Times New Roman"/>
          <w:sz w:val="24"/>
          <w:szCs w:val="24"/>
        </w:rPr>
        <w:t>Об утверждении оплаты за один двор переписи похозяйственных книг за период 2023 – 2027 г.г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14:paraId="208A5BA7" w14:textId="77777777" w:rsidR="00514D79" w:rsidRDefault="00514D79" w:rsidP="00514D79">
      <w:pPr>
        <w:pStyle w:val="a6"/>
        <w:spacing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Орманжи М.П. – секретарь совета с. Конгаз</w:t>
      </w:r>
    </w:p>
    <w:p w14:paraId="76EAE04B" w14:textId="77777777" w:rsidR="00514D79" w:rsidRDefault="00514D79" w:rsidP="00514D79">
      <w:pPr>
        <w:pStyle w:val="a6"/>
        <w:tabs>
          <w:tab w:val="left" w:pos="142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14:paraId="2BAB9A27" w14:textId="77777777" w:rsidR="00514D79" w:rsidRDefault="00514D79" w:rsidP="00514D79">
      <w:pPr>
        <w:pStyle w:val="a6"/>
        <w:numPr>
          <w:ilvl w:val="1"/>
          <w:numId w:val="7"/>
        </w:num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bookmarkStart w:id="1" w:name="_Hlk136429232"/>
      <w:r>
        <w:rPr>
          <w:rFonts w:ascii="Times New Roman" w:hAnsi="Times New Roman"/>
          <w:sz w:val="24"/>
          <w:szCs w:val="24"/>
        </w:rPr>
        <w:t>Об утверждении программы партисипативного (гражданского) бюджетирования</w:t>
      </w:r>
      <w:bookmarkEnd w:id="1"/>
      <w:r>
        <w:rPr>
          <w:rFonts w:ascii="Times New Roman" w:hAnsi="Times New Roman"/>
          <w:sz w:val="24"/>
          <w:szCs w:val="24"/>
        </w:rPr>
        <w:t>.</w:t>
      </w:r>
    </w:p>
    <w:p w14:paraId="71459C36" w14:textId="77777777" w:rsidR="00514D79" w:rsidRDefault="00514D79" w:rsidP="00514D79">
      <w:pPr>
        <w:pStyle w:val="a6"/>
        <w:ind w:left="-284" w:hanging="425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Руссу З.Д. – специалист примэрии с. Конгаз</w:t>
      </w:r>
    </w:p>
    <w:p w14:paraId="1686BFDA" w14:textId="77777777" w:rsidR="00514D79" w:rsidRDefault="00514D79" w:rsidP="00514D79">
      <w:pPr>
        <w:pStyle w:val="a6"/>
        <w:tabs>
          <w:tab w:val="left" w:pos="142"/>
        </w:tabs>
        <w:spacing w:after="0" w:line="240" w:lineRule="auto"/>
        <w:ind w:left="-284" w:hanging="425"/>
        <w:rPr>
          <w:rFonts w:ascii="Times New Roman" w:hAnsi="Times New Roman"/>
          <w:sz w:val="24"/>
          <w:szCs w:val="24"/>
        </w:rPr>
      </w:pPr>
    </w:p>
    <w:p w14:paraId="4A7AC7F7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bookmarkStart w:id="2" w:name="_Hlk136429651"/>
      <w:bookmarkStart w:id="3" w:name="_Hlk127352811"/>
      <w:r>
        <w:rPr>
          <w:rFonts w:ascii="Times New Roman" w:hAnsi="Times New Roman"/>
          <w:sz w:val="24"/>
          <w:szCs w:val="24"/>
        </w:rPr>
        <w:t>О рассмотрении предписания об устранении нарушений, выявленных в результате проведённой проверки исполнения бюджета примэрии с. Конгаз за №25-20-15/1136 от 19.05.2023 г</w:t>
      </w:r>
      <w:bookmarkEnd w:id="2"/>
      <w:r>
        <w:rPr>
          <w:rFonts w:ascii="Times New Roman" w:hAnsi="Times New Roman"/>
          <w:sz w:val="24"/>
          <w:szCs w:val="24"/>
        </w:rPr>
        <w:t xml:space="preserve">. </w:t>
      </w:r>
    </w:p>
    <w:bookmarkEnd w:id="3"/>
    <w:p w14:paraId="63562A4A" w14:textId="77777777" w:rsidR="00514D79" w:rsidRDefault="00514D79" w:rsidP="00514D79">
      <w:pPr>
        <w:pStyle w:val="a6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Чебанова С.Ф.. – главный бухгалтер примэрии с. Конгаз</w:t>
      </w:r>
    </w:p>
    <w:p w14:paraId="7BA157BC" w14:textId="77777777" w:rsidR="00514D79" w:rsidRDefault="00514D79" w:rsidP="00514D79">
      <w:pPr>
        <w:pStyle w:val="a6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7AFB4FD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Бюджетно-финансовый вопрос. О внесении изменений в решение Конгазского сельского совета №13.8 от 21.12.2022 г </w:t>
      </w:r>
    </w:p>
    <w:p w14:paraId="2ABF4B1E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Чебанова С.Ф. – главный бухгалтер примэрии с. Конгаз </w:t>
      </w:r>
    </w:p>
    <w:p w14:paraId="07B18575" w14:textId="77777777" w:rsidR="00514D79" w:rsidRDefault="00514D79" w:rsidP="00514D7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40599EE3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бюджета примэрии села Конгаз за 2022 год. (</w:t>
      </w:r>
      <w:r>
        <w:rPr>
          <w:rFonts w:ascii="Times New Roman" w:hAnsi="Times New Roman"/>
          <w:i/>
          <w:iCs/>
          <w:sz w:val="32"/>
          <w:szCs w:val="32"/>
          <w:u w:val="single"/>
        </w:rPr>
        <w:t>Материалы были розданы ранее</w:t>
      </w:r>
      <w:r>
        <w:rPr>
          <w:rFonts w:ascii="Times New Roman" w:hAnsi="Times New Roman"/>
          <w:sz w:val="24"/>
          <w:szCs w:val="24"/>
        </w:rPr>
        <w:t>, вопрос рассматривается повторно)</w:t>
      </w:r>
    </w:p>
    <w:p w14:paraId="49314BF2" w14:textId="77777777" w:rsidR="00514D79" w:rsidRDefault="00514D79" w:rsidP="00514D79">
      <w:pPr>
        <w:pStyle w:val="a6"/>
        <w:spacing w:line="240" w:lineRule="auto"/>
        <w:ind w:left="36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Чебанова С.Ф. – главный бухгалтер примэрии с. Конгаз </w:t>
      </w:r>
    </w:p>
    <w:p w14:paraId="033B68D2" w14:textId="77777777" w:rsidR="00514D79" w:rsidRDefault="00514D79" w:rsidP="00514D7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1930F4F7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списании основных средств.</w:t>
      </w:r>
    </w:p>
    <w:p w14:paraId="063275D0" w14:textId="77777777" w:rsidR="00514D79" w:rsidRDefault="00514D79" w:rsidP="00514D79">
      <w:pPr>
        <w:pStyle w:val="a6"/>
        <w:spacing w:line="240" w:lineRule="auto"/>
        <w:ind w:left="36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Чебанова С.Ф. – главный бухгалтер примэрии с. Конгаз </w:t>
      </w:r>
    </w:p>
    <w:p w14:paraId="58DE5B04" w14:textId="77777777" w:rsidR="00514D79" w:rsidRDefault="00514D79" w:rsidP="00514D7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655699F8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детализации раздела «Благоустройство» и «Дорожного фонда» примэрии села Конгаз на 2023 год.</w:t>
      </w:r>
    </w:p>
    <w:p w14:paraId="465DA00D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Янаков П.П. – председатель комиссии по благоустройству </w:t>
      </w:r>
    </w:p>
    <w:p w14:paraId="10D1EE37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0AC5F23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открытии школы плавания. </w:t>
      </w:r>
    </w:p>
    <w:p w14:paraId="4FCAB388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Есир М.И. – примар с. Конгаз</w:t>
      </w:r>
    </w:p>
    <w:p w14:paraId="2E563EE0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bookmarkStart w:id="4" w:name="_Hlk136430957"/>
      <w:r>
        <w:rPr>
          <w:rFonts w:ascii="Times New Roman" w:hAnsi="Times New Roman"/>
          <w:sz w:val="24"/>
          <w:szCs w:val="24"/>
        </w:rPr>
        <w:t>О представлении о незаконности об отмене п.1, п.п. б) сбор на благоустройство территорий решения местного совета №1.3 от 01.02.2023 г. «об установлении ставок местных сборов по примэрии с. Конгаз на 2023 г.»</w:t>
      </w:r>
      <w:bookmarkEnd w:id="4"/>
    </w:p>
    <w:p w14:paraId="3DB6E261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Тельпиз М.Н. – советник с. Конгаз</w:t>
      </w:r>
    </w:p>
    <w:p w14:paraId="2C177643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B20A5B5" w14:textId="77777777" w:rsidR="00514D79" w:rsidRDefault="00514D79" w:rsidP="00514D79">
      <w:pPr>
        <w:pStyle w:val="a6"/>
        <w:numPr>
          <w:ilvl w:val="1"/>
          <w:numId w:val="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установлении сервитута на земельном участке под к.к. 9622122622, площадью 0,03 га.</w:t>
      </w:r>
    </w:p>
    <w:p w14:paraId="4E81E187" w14:textId="77777777" w:rsidR="00514D79" w:rsidRDefault="00514D79" w:rsidP="00514D79">
      <w:pPr>
        <w:ind w:left="284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Узун А.С. – специалист по землеустройству примэрии с. Конгаз</w:t>
      </w:r>
    </w:p>
    <w:p w14:paraId="67B5CA89" w14:textId="77777777" w:rsidR="00514D79" w:rsidRDefault="00514D79" w:rsidP="00514D79"/>
    <w:p w14:paraId="4427E973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bookmarkStart w:id="5" w:name="_Hlk136432586"/>
      <w:r>
        <w:rPr>
          <w:rFonts w:ascii="Times New Roman" w:hAnsi="Times New Roman"/>
          <w:sz w:val="24"/>
          <w:szCs w:val="24"/>
        </w:rPr>
        <w:t>О внесении дополнений в решение совета №4.20.10 от 04.05.2018 г. «О заявлении гр. Райлян А.»</w:t>
      </w:r>
      <w:bookmarkEnd w:id="5"/>
    </w:p>
    <w:p w14:paraId="4A33A809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Узун А.С. – специалист по землеустройству примэрии с. Конгаз</w:t>
      </w:r>
    </w:p>
    <w:p w14:paraId="3AC23125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46E4240B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bookmarkStart w:id="6" w:name="_Hlk136432988"/>
      <w:r>
        <w:rPr>
          <w:rFonts w:ascii="Times New Roman" w:hAnsi="Times New Roman"/>
          <w:sz w:val="24"/>
          <w:szCs w:val="24"/>
        </w:rPr>
        <w:t>О формировании объекта недвижимости под к.к. 9622203416, площадью 0,1181 га; к.к. 9622203470, площадью 0,1181 га</w:t>
      </w:r>
      <w:bookmarkEnd w:id="6"/>
      <w:r>
        <w:rPr>
          <w:rFonts w:ascii="Times New Roman" w:hAnsi="Times New Roman"/>
          <w:sz w:val="24"/>
          <w:szCs w:val="24"/>
        </w:rPr>
        <w:t>;</w:t>
      </w:r>
    </w:p>
    <w:p w14:paraId="39479E67" w14:textId="77777777" w:rsidR="00514D79" w:rsidRDefault="00514D79" w:rsidP="00514D79">
      <w:pPr>
        <w:pStyle w:val="a6"/>
        <w:ind w:left="36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Узун А.С. – специалист по землеустройству примэрии с. Конгаз</w:t>
      </w:r>
    </w:p>
    <w:p w14:paraId="0B94982F" w14:textId="77777777" w:rsidR="00514D79" w:rsidRDefault="00514D79" w:rsidP="00514D7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5E9EF07B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bookmarkStart w:id="7" w:name="_Hlk136433141"/>
      <w:r>
        <w:rPr>
          <w:rFonts w:ascii="Times New Roman" w:hAnsi="Times New Roman"/>
          <w:sz w:val="24"/>
          <w:szCs w:val="24"/>
        </w:rPr>
        <w:t>О формировании объекта недвижимости под к.к. 9622412232, площадью 27,823 га</w:t>
      </w:r>
      <w:bookmarkEnd w:id="7"/>
    </w:p>
    <w:p w14:paraId="127C7B5F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Узун А.С. – специалист по землеустройству примэрии с. Конгаз</w:t>
      </w:r>
    </w:p>
    <w:p w14:paraId="4C95B970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26F7D3EF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bookmarkStart w:id="8" w:name="_Hlk136433316"/>
      <w:r>
        <w:rPr>
          <w:rFonts w:ascii="Times New Roman" w:hAnsi="Times New Roman"/>
          <w:sz w:val="24"/>
          <w:szCs w:val="24"/>
        </w:rPr>
        <w:t>О формировании объекта недвижимости под к.к. 9622311364, площадью 14,4244 га</w:t>
      </w:r>
      <w:bookmarkEnd w:id="8"/>
      <w:r>
        <w:rPr>
          <w:rFonts w:ascii="Times New Roman" w:hAnsi="Times New Roman"/>
          <w:sz w:val="24"/>
          <w:szCs w:val="24"/>
        </w:rPr>
        <w:t>.</w:t>
      </w:r>
    </w:p>
    <w:p w14:paraId="0C8A2DED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Узун А.С. – специалист по землеустройству примэрии с. Конгаз</w:t>
      </w:r>
    </w:p>
    <w:p w14:paraId="2C10961F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35BDF82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bookmarkStart w:id="9" w:name="_Hlk136433501"/>
      <w:r>
        <w:rPr>
          <w:rFonts w:ascii="Times New Roman" w:hAnsi="Times New Roman"/>
          <w:sz w:val="24"/>
          <w:szCs w:val="24"/>
        </w:rPr>
        <w:t>Об утверждении списка недвижимого имущества публичной собственности под к.к. 9622206362, площадью 0,5814 га</w:t>
      </w:r>
      <w:bookmarkEnd w:id="9"/>
      <w:r>
        <w:rPr>
          <w:rFonts w:ascii="Times New Roman" w:hAnsi="Times New Roman"/>
          <w:sz w:val="24"/>
          <w:szCs w:val="24"/>
        </w:rPr>
        <w:t>.</w:t>
      </w:r>
    </w:p>
    <w:p w14:paraId="469A3333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Узун А.С. – специалист по землеустройству примэрии с. Конгаз</w:t>
      </w:r>
    </w:p>
    <w:p w14:paraId="24AB157A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5263BD04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bookmarkStart w:id="10" w:name="_Hlk136433714"/>
      <w:r>
        <w:rPr>
          <w:rFonts w:ascii="Times New Roman" w:hAnsi="Times New Roman"/>
          <w:sz w:val="24"/>
          <w:szCs w:val="24"/>
        </w:rPr>
        <w:t>Об утверждении списка недвижимого имущества публичной собственности под к.к. 9622412025, площадью 0,1239 га, по адресу: с. Конгаз, ул. Монтажная, 10</w:t>
      </w:r>
      <w:bookmarkEnd w:id="10"/>
      <w:r>
        <w:rPr>
          <w:rFonts w:ascii="Times New Roman" w:hAnsi="Times New Roman"/>
          <w:sz w:val="24"/>
          <w:szCs w:val="24"/>
        </w:rPr>
        <w:t>.</w:t>
      </w:r>
    </w:p>
    <w:p w14:paraId="5757182C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Узун А.С. – специалист по землеустройству примэрии с. Конгаз</w:t>
      </w:r>
    </w:p>
    <w:p w14:paraId="43472208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1AF162C7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bookmarkStart w:id="11" w:name="_Hlk136433874"/>
      <w:r>
        <w:rPr>
          <w:rFonts w:ascii="Times New Roman" w:hAnsi="Times New Roman"/>
          <w:sz w:val="24"/>
          <w:szCs w:val="24"/>
        </w:rPr>
        <w:t>Об утверждении списка недвижимого имущества публичной собственности под к.к. 9622201319, площадью 2,9154 га</w:t>
      </w:r>
      <w:bookmarkEnd w:id="11"/>
      <w:r>
        <w:rPr>
          <w:rFonts w:ascii="Times New Roman" w:hAnsi="Times New Roman"/>
          <w:sz w:val="24"/>
          <w:szCs w:val="24"/>
        </w:rPr>
        <w:t>.</w:t>
      </w:r>
    </w:p>
    <w:p w14:paraId="396725EA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Узун А.С. – специалист по землеустройству примэрии с. Конгаз</w:t>
      </w:r>
    </w:p>
    <w:p w14:paraId="45264FA2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69C9DA95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bookmarkStart w:id="12" w:name="_Hlk136435489"/>
      <w:r>
        <w:rPr>
          <w:rFonts w:ascii="Times New Roman" w:hAnsi="Times New Roman"/>
          <w:sz w:val="24"/>
          <w:szCs w:val="24"/>
        </w:rPr>
        <w:t>Об утверждении списка недвижимого имущества публичной собственности под к.к. 9622412039, площадью 0,1279, по адресу: с. Конгаз, ул. Степная, 11</w:t>
      </w:r>
      <w:bookmarkEnd w:id="12"/>
      <w:r>
        <w:rPr>
          <w:rFonts w:ascii="Times New Roman" w:hAnsi="Times New Roman"/>
          <w:sz w:val="24"/>
          <w:szCs w:val="24"/>
        </w:rPr>
        <w:t>.</w:t>
      </w:r>
    </w:p>
    <w:p w14:paraId="7FD37312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Узун А.С. – специалист по землеустройству примэрии с. Конгаз</w:t>
      </w:r>
    </w:p>
    <w:p w14:paraId="6DF27DC9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14:paraId="0AD078CA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bookmarkStart w:id="13" w:name="_Hlk136435617"/>
      <w:r>
        <w:rPr>
          <w:rFonts w:ascii="Times New Roman" w:hAnsi="Times New Roman"/>
          <w:sz w:val="24"/>
          <w:szCs w:val="24"/>
        </w:rPr>
        <w:t>Об утверждении списка недвижимого имущества публичной собственности под к.к. 9622209066, площадью 0,0824, по адресу: с. Конгаз, ул. Советская, 26 «В»</w:t>
      </w:r>
      <w:bookmarkEnd w:id="13"/>
      <w:r>
        <w:rPr>
          <w:rFonts w:ascii="Times New Roman" w:hAnsi="Times New Roman"/>
          <w:sz w:val="24"/>
          <w:szCs w:val="24"/>
        </w:rPr>
        <w:t>.</w:t>
      </w:r>
    </w:p>
    <w:p w14:paraId="7AB69F17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Узун А.С. – специалист по землеустройству примэрии с. Конгаз</w:t>
      </w:r>
    </w:p>
    <w:p w14:paraId="4B024105" w14:textId="77777777" w:rsidR="00514D79" w:rsidRDefault="00514D79" w:rsidP="00514D79">
      <w:pPr>
        <w:pStyle w:val="a6"/>
        <w:spacing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30854CD6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bookmarkStart w:id="14" w:name="_Hlk136434072"/>
      <w:r>
        <w:rPr>
          <w:rFonts w:ascii="Times New Roman" w:hAnsi="Times New Roman"/>
          <w:sz w:val="24"/>
          <w:szCs w:val="24"/>
        </w:rPr>
        <w:t>О передачи в собственность недвижимого имущества, под расположенного по адресу: с. Конгаз, ул. Полевая, 9 к.к. 9622202047</w:t>
      </w:r>
    </w:p>
    <w:bookmarkEnd w:id="14"/>
    <w:p w14:paraId="04E1766D" w14:textId="77777777" w:rsidR="00514D79" w:rsidRDefault="00514D79" w:rsidP="00514D79">
      <w:pPr>
        <w:pStyle w:val="a6"/>
        <w:spacing w:line="240" w:lineRule="auto"/>
        <w:ind w:left="36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Узун А.С. – специалист по землеустройству примэрии с. Конгаз</w:t>
      </w:r>
    </w:p>
    <w:p w14:paraId="5888EE6A" w14:textId="77777777" w:rsidR="00514D79" w:rsidRDefault="00514D79" w:rsidP="00514D79"/>
    <w:p w14:paraId="182F48E7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bookmarkStart w:id="15" w:name="_Hlk136440423"/>
      <w:r>
        <w:rPr>
          <w:rFonts w:ascii="Times New Roman" w:hAnsi="Times New Roman"/>
          <w:sz w:val="24"/>
          <w:szCs w:val="24"/>
        </w:rPr>
        <w:t>О проведении оценки и выставлении на публичные торги земельного участка под к.к. 9622210389, площадью 0,9387 га</w:t>
      </w:r>
      <w:bookmarkEnd w:id="15"/>
      <w:r>
        <w:rPr>
          <w:rFonts w:ascii="Times New Roman" w:hAnsi="Times New Roman"/>
          <w:sz w:val="24"/>
          <w:szCs w:val="24"/>
        </w:rPr>
        <w:t>.</w:t>
      </w:r>
    </w:p>
    <w:p w14:paraId="690C8B13" w14:textId="77777777" w:rsidR="00514D79" w:rsidRDefault="00514D79" w:rsidP="00514D79">
      <w:pPr>
        <w:pStyle w:val="a6"/>
        <w:spacing w:line="240" w:lineRule="auto"/>
        <w:ind w:left="36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Узун А.С. – специалист по землеустройству примэрии с. Конгаз</w:t>
      </w:r>
    </w:p>
    <w:p w14:paraId="21404AD8" w14:textId="77777777" w:rsidR="00514D79" w:rsidRDefault="00514D79" w:rsidP="00514D7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3A840C5F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оценки и выставлении на публичные торги земельного участка под к.к. 9622210390, площадью 0,1 га.</w:t>
      </w:r>
    </w:p>
    <w:p w14:paraId="76DB726C" w14:textId="77777777" w:rsidR="00514D79" w:rsidRDefault="00514D79" w:rsidP="00514D79">
      <w:pPr>
        <w:pStyle w:val="a6"/>
        <w:spacing w:line="240" w:lineRule="auto"/>
        <w:ind w:left="36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Узун А.С. – специалист по землеустройству примэрии с. Конгаз</w:t>
      </w:r>
    </w:p>
    <w:p w14:paraId="5BC1983D" w14:textId="77777777" w:rsidR="00514D79" w:rsidRDefault="00514D79" w:rsidP="00514D7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2CFA3181" w14:textId="77777777" w:rsidR="00514D79" w:rsidRDefault="00514D79" w:rsidP="00514D79">
      <w:pPr>
        <w:pStyle w:val="a6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6" w:name="_Hlk136431199"/>
      <w:r>
        <w:rPr>
          <w:rFonts w:ascii="Times New Roman" w:hAnsi="Times New Roman"/>
          <w:sz w:val="24"/>
          <w:szCs w:val="24"/>
        </w:rPr>
        <w:t>О выставлении на публичные торги земли сельскохозяйственного назначения площадью - 110,5692 га</w:t>
      </w:r>
    </w:p>
    <w:bookmarkEnd w:id="16"/>
    <w:p w14:paraId="1549F76F" w14:textId="77777777" w:rsidR="00514D79" w:rsidRDefault="00514D79" w:rsidP="00514D79">
      <w:pPr>
        <w:pStyle w:val="a6"/>
        <w:spacing w:line="240" w:lineRule="auto"/>
        <w:ind w:left="284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Узун А.С. – специалист по землеустройству примэрии с. Конгаз</w:t>
      </w:r>
    </w:p>
    <w:p w14:paraId="51A6216F" w14:textId="77777777" w:rsidR="00514D79" w:rsidRDefault="00514D79" w:rsidP="00514D79">
      <w:pPr>
        <w:pStyle w:val="a6"/>
        <w:spacing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6D5D7D6F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bookmarkStart w:id="17" w:name="_Hlk136431355"/>
      <w:r>
        <w:rPr>
          <w:rFonts w:ascii="Times New Roman" w:hAnsi="Times New Roman"/>
          <w:sz w:val="24"/>
          <w:szCs w:val="24"/>
        </w:rPr>
        <w:lastRenderedPageBreak/>
        <w:t>О внесение изменений в решение совета №1.16 от 01.02.2023 г.  «Об установлении коэффициента с 2% до 10 % для проведения аукциона и предоставлении земельных участков в аренду»</w:t>
      </w:r>
      <w:bookmarkEnd w:id="17"/>
    </w:p>
    <w:p w14:paraId="36A1EA8F" w14:textId="77777777" w:rsidR="00514D79" w:rsidRDefault="00514D79" w:rsidP="00514D79">
      <w:pPr>
        <w:pStyle w:val="a6"/>
        <w:spacing w:line="240" w:lineRule="auto"/>
        <w:ind w:left="36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Есир М.И. – примар с. Конгаз</w:t>
      </w:r>
    </w:p>
    <w:p w14:paraId="7CB044B1" w14:textId="77777777" w:rsidR="00514D79" w:rsidRDefault="00514D79" w:rsidP="00514D79">
      <w:pPr>
        <w:pStyle w:val="a6"/>
        <w:spacing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114824DA" w14:textId="77777777" w:rsidR="00514D79" w:rsidRDefault="00514D79" w:rsidP="00514D79">
      <w:pPr>
        <w:pStyle w:val="a6"/>
        <w:numPr>
          <w:ilvl w:val="1"/>
          <w:numId w:val="7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заявлений:</w:t>
      </w:r>
    </w:p>
    <w:p w14:paraId="17BA7E10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заявлении директора УРО №2 «Улыбка» Терзи Софьи Демьяновны (б/ф комиссия)</w:t>
      </w:r>
    </w:p>
    <w:p w14:paraId="6882EE7F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заявлении директора УРО №3«Родничок» Франгу Федоры Дмитриевны</w:t>
      </w:r>
    </w:p>
    <w:p w14:paraId="0204714E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заявлении директора УРО №4«Светлячок» Бучковой Анны Ильиничны</w:t>
      </w:r>
    </w:p>
    <w:p w14:paraId="7F7B77C7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заявлении директора УРО №5«Теремок» Тельпиз Екатерины Васильевны</w:t>
      </w:r>
    </w:p>
    <w:p w14:paraId="3EAF0136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заявлении директора ДЮСШ с. Конгаз Есир Дмитрия Васильевича</w:t>
      </w:r>
    </w:p>
    <w:p w14:paraId="5ACE3F05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заявлении директора ДЮСШ с. Конгаз Есир Дмитрия Васильевича</w:t>
      </w:r>
    </w:p>
    <w:p w14:paraId="35548AD1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заявлении координатора МЦ Конгаз АО «</w:t>
      </w:r>
      <w:r>
        <w:rPr>
          <w:rFonts w:ascii="Times New Roman" w:hAnsi="Times New Roman"/>
          <w:bCs/>
          <w:sz w:val="24"/>
          <w:szCs w:val="24"/>
          <w:lang w:val="en-US"/>
        </w:rPr>
        <w:t>Concordia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en-US"/>
        </w:rPr>
        <w:t>Proiecte Sociale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Узун Татьяны</w:t>
      </w:r>
    </w:p>
    <w:p w14:paraId="075E5244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заявлении участников ЧАЭС</w:t>
      </w:r>
    </w:p>
    <w:p w14:paraId="4886A21D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заявлении директора ПУ ТЛ им. Т.Занет с. Конгаз Чебановой Марии Дмитриевны</w:t>
      </w:r>
    </w:p>
    <w:p w14:paraId="70062134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заявлении об изменении требований судебного исполнителя Янчогло А.Г.</w:t>
      </w:r>
    </w:p>
    <w:p w14:paraId="3634AC98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заявлении Комур Фёдора Николаевича</w:t>
      </w:r>
    </w:p>
    <w:p w14:paraId="1DCE21DB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 заявлении Узун Василия (законность)</w:t>
      </w:r>
    </w:p>
    <w:p w14:paraId="07F591D9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заявлении руководителя СПК «Енийжа» Сабия Григория Георгиевича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(с/х)</w:t>
      </w:r>
    </w:p>
    <w:p w14:paraId="72E8E9A7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 заявлении Кюркчу Дмитрия Степановича</w:t>
      </w:r>
    </w:p>
    <w:p w14:paraId="6C5891DE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 заявлении Регуш Кристины</w:t>
      </w:r>
    </w:p>
    <w:p w14:paraId="1CE0E890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 заявлении Палик Николая Георгиевича </w:t>
      </w:r>
    </w:p>
    <w:p w14:paraId="7B4699FA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заявлении Факалы Ильи, Факалы Юлия (строительство)</w:t>
      </w:r>
    </w:p>
    <w:p w14:paraId="5E8DF877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заявлении жителей улицы Мельничная </w:t>
      </w:r>
    </w:p>
    <w:p w14:paraId="0781D5C2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заявлении Куцар Петра Георгиевича </w:t>
      </w:r>
    </w:p>
    <w:p w14:paraId="1AF235DE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заявлении Дойковой Софии Фёдоровны</w:t>
      </w:r>
    </w:p>
    <w:p w14:paraId="59093693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заявлении Боиштян Дмитрия Константиновича </w:t>
      </w:r>
    </w:p>
    <w:p w14:paraId="517F96B1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заявлении жителей улицы Николаева </w:t>
      </w:r>
    </w:p>
    <w:p w14:paraId="26C4F6B8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заявлении руководителя ПМСУ ЦЗ Конгаз Франгу Елены Георгиевны </w:t>
      </w:r>
    </w:p>
    <w:p w14:paraId="6D39B254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заявлении Комур Фёдора Николаевича </w:t>
      </w:r>
    </w:p>
    <w:p w14:paraId="597B3747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заявлении инициативной группы жителей микрорайона Гагарина</w:t>
      </w:r>
    </w:p>
    <w:p w14:paraId="670474E2" w14:textId="77777777" w:rsidR="00514D79" w:rsidRDefault="00514D79" w:rsidP="00514D79">
      <w:pPr>
        <w:pStyle w:val="a6"/>
        <w:numPr>
          <w:ilvl w:val="2"/>
          <w:numId w:val="7"/>
        </w:num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 заявлении Икизли Марии Севастьяновны (образование)</w:t>
      </w:r>
    </w:p>
    <w:p w14:paraId="3104F6FE" w14:textId="77777777" w:rsidR="00514D79" w:rsidRDefault="00514D79" w:rsidP="00514D79">
      <w:pPr>
        <w:tabs>
          <w:tab w:val="left" w:pos="142"/>
        </w:tabs>
      </w:pPr>
    </w:p>
    <w:p w14:paraId="26842F8A" w14:textId="77777777" w:rsidR="00514D79" w:rsidRDefault="00514D79" w:rsidP="00514D79">
      <w:r>
        <w:rPr>
          <w:sz w:val="28"/>
          <w:szCs w:val="28"/>
        </w:rPr>
        <w:t>В соответствии со ст. 19 (1) Закона о местном публичном управлении, №436-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 декабря 2006 г., присутствие на заседании является обязательным.</w:t>
      </w:r>
      <w:r>
        <w:t xml:space="preserve"> </w:t>
      </w:r>
    </w:p>
    <w:p w14:paraId="38207CA0" w14:textId="77777777" w:rsidR="00514D79" w:rsidRDefault="00514D79" w:rsidP="00514D79">
      <w:pPr>
        <w:ind w:left="720"/>
        <w:rPr>
          <w:sz w:val="28"/>
          <w:szCs w:val="28"/>
        </w:rPr>
      </w:pPr>
    </w:p>
    <w:p w14:paraId="5159E881" w14:textId="77777777" w:rsidR="00514D79" w:rsidRDefault="00514D79" w:rsidP="00514D79">
      <w:pPr>
        <w:ind w:left="720"/>
        <w:rPr>
          <w:sz w:val="28"/>
          <w:szCs w:val="28"/>
        </w:rPr>
      </w:pPr>
    </w:p>
    <w:p w14:paraId="013989AA" w14:textId="77777777" w:rsidR="00514D79" w:rsidRDefault="00514D79" w:rsidP="00514D79">
      <w:pPr>
        <w:ind w:left="720"/>
        <w:rPr>
          <w:sz w:val="28"/>
          <w:szCs w:val="28"/>
        </w:rPr>
      </w:pPr>
    </w:p>
    <w:p w14:paraId="0F97C3E7" w14:textId="7B17953E" w:rsidR="004246E4" w:rsidRPr="00514D79" w:rsidRDefault="004246E4" w:rsidP="00514D79">
      <w:bookmarkStart w:id="18" w:name="_GoBack"/>
      <w:bookmarkEnd w:id="18"/>
    </w:p>
    <w:sectPr w:rsidR="004246E4" w:rsidRPr="0051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6D0F"/>
    <w:multiLevelType w:val="hybridMultilevel"/>
    <w:tmpl w:val="17DEEAB6"/>
    <w:lvl w:ilvl="0" w:tplc="C812DB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0B09"/>
    <w:multiLevelType w:val="multilevel"/>
    <w:tmpl w:val="DB44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34F5576C"/>
    <w:multiLevelType w:val="multilevel"/>
    <w:tmpl w:val="577C9ED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04" w:hanging="42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  <w:bCs w:val="0"/>
      </w:r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3" w15:restartNumberingAfterBreak="0">
    <w:nsid w:val="52D20FC3"/>
    <w:multiLevelType w:val="hybridMultilevel"/>
    <w:tmpl w:val="F0442282"/>
    <w:lvl w:ilvl="0" w:tplc="1DE0A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F8533E"/>
    <w:multiLevelType w:val="multilevel"/>
    <w:tmpl w:val="8FE482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56338D7"/>
    <w:multiLevelType w:val="multilevel"/>
    <w:tmpl w:val="A000C4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E4"/>
    <w:rsid w:val="00094945"/>
    <w:rsid w:val="000D48A2"/>
    <w:rsid w:val="001B1485"/>
    <w:rsid w:val="001D70B9"/>
    <w:rsid w:val="0022762F"/>
    <w:rsid w:val="00250DCC"/>
    <w:rsid w:val="00295B92"/>
    <w:rsid w:val="002A0631"/>
    <w:rsid w:val="002D597B"/>
    <w:rsid w:val="003042C3"/>
    <w:rsid w:val="004130AF"/>
    <w:rsid w:val="004246E4"/>
    <w:rsid w:val="00441BE8"/>
    <w:rsid w:val="0047183D"/>
    <w:rsid w:val="004E1085"/>
    <w:rsid w:val="004F3813"/>
    <w:rsid w:val="00511374"/>
    <w:rsid w:val="00514D79"/>
    <w:rsid w:val="00570F20"/>
    <w:rsid w:val="00574868"/>
    <w:rsid w:val="00592A90"/>
    <w:rsid w:val="005C31CF"/>
    <w:rsid w:val="00633D11"/>
    <w:rsid w:val="00721BBC"/>
    <w:rsid w:val="00744DA5"/>
    <w:rsid w:val="00772185"/>
    <w:rsid w:val="007D2D10"/>
    <w:rsid w:val="00817471"/>
    <w:rsid w:val="00931FE3"/>
    <w:rsid w:val="0094658D"/>
    <w:rsid w:val="00947FA2"/>
    <w:rsid w:val="00983106"/>
    <w:rsid w:val="009A21E6"/>
    <w:rsid w:val="009B46A7"/>
    <w:rsid w:val="009D18B0"/>
    <w:rsid w:val="00A01C45"/>
    <w:rsid w:val="00A4311C"/>
    <w:rsid w:val="00A84E23"/>
    <w:rsid w:val="00BD4033"/>
    <w:rsid w:val="00BE73C0"/>
    <w:rsid w:val="00C86DE9"/>
    <w:rsid w:val="00CD0067"/>
    <w:rsid w:val="00CD7F39"/>
    <w:rsid w:val="00CF183F"/>
    <w:rsid w:val="00D122E2"/>
    <w:rsid w:val="00D713C0"/>
    <w:rsid w:val="00DE0271"/>
    <w:rsid w:val="00E116DB"/>
    <w:rsid w:val="00E17811"/>
    <w:rsid w:val="00E661D2"/>
    <w:rsid w:val="00EB5839"/>
    <w:rsid w:val="00F27DC5"/>
    <w:rsid w:val="00F35F6A"/>
    <w:rsid w:val="00F9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9A14"/>
  <w15:chartTrackingRefBased/>
  <w15:docId w15:val="{3CCB57D8-5C5F-4645-BAA0-86F6825E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13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7D2D10"/>
    <w:rPr>
      <w:rFonts w:ascii="Calibri" w:eastAsia="Calibri" w:hAnsi="Calibri" w:cs="Calibri"/>
    </w:rPr>
  </w:style>
  <w:style w:type="paragraph" w:styleId="a6">
    <w:name w:val="List Paragraph"/>
    <w:basedOn w:val="a"/>
    <w:link w:val="a5"/>
    <w:uiPriority w:val="34"/>
    <w:qFormat/>
    <w:rsid w:val="007D2D1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2023-05-30T11:35:00Z</cp:lastPrinted>
  <dcterms:created xsi:type="dcterms:W3CDTF">2022-12-07T09:39:00Z</dcterms:created>
  <dcterms:modified xsi:type="dcterms:W3CDTF">2023-05-31T13:37:00Z</dcterms:modified>
</cp:coreProperties>
</file>